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2375" w14:textId="31C4AF70" w:rsidR="00145D86" w:rsidRDefault="004953F2" w:rsidP="004953F2">
      <w:pPr>
        <w:jc w:val="center"/>
        <w:rPr>
          <w:rFonts w:ascii="Lato" w:hAnsi="Lato"/>
          <w:b/>
          <w:bCs/>
          <w:sz w:val="44"/>
          <w:szCs w:val="44"/>
        </w:rPr>
      </w:pPr>
      <w:r w:rsidRPr="004953F2">
        <w:rPr>
          <w:rFonts w:ascii="Lato" w:hAnsi="Lato"/>
          <w:b/>
          <w:bCs/>
          <w:sz w:val="44"/>
          <w:szCs w:val="44"/>
        </w:rPr>
        <w:t>PEOPLE NOT PROJECTS</w:t>
      </w:r>
    </w:p>
    <w:p w14:paraId="618B2138" w14:textId="318650C3" w:rsidR="004953F2" w:rsidRPr="0088382A" w:rsidRDefault="004953F2" w:rsidP="0088382A">
      <w:pPr>
        <w:rPr>
          <w:rFonts w:ascii="Lato" w:hAnsi="Lato"/>
          <w:b/>
          <w:bCs/>
        </w:rPr>
      </w:pPr>
    </w:p>
    <w:p w14:paraId="4DEC111F" w14:textId="1FCC8C97" w:rsidR="004953F2" w:rsidRPr="004953F2" w:rsidRDefault="004953F2" w:rsidP="004953F2">
      <w:pPr>
        <w:shd w:val="clear" w:color="auto" w:fill="FFFFFF"/>
        <w:rPr>
          <w:rFonts w:ascii="Lato" w:eastAsia="Times New Roman" w:hAnsi="Lato" w:cs="Times New Roman"/>
          <w:color w:val="0070C0"/>
        </w:rPr>
      </w:pPr>
      <w:r w:rsidRPr="004953F2">
        <w:rPr>
          <w:rFonts w:ascii="Lato" w:eastAsia="Times New Roman" w:hAnsi="Lato" w:cs="Arial"/>
          <w:b/>
          <w:bCs/>
          <w:color w:val="0070C0"/>
        </w:rPr>
        <w:t>READ</w:t>
      </w:r>
      <w:r w:rsidRPr="004953F2">
        <w:rPr>
          <w:rFonts w:ascii="Lato" w:eastAsia="Times New Roman" w:hAnsi="Lato" w:cs="Times New Roman"/>
          <w:color w:val="0070C0"/>
        </w:rPr>
        <w:t> </w:t>
      </w:r>
      <w:hyperlink r:id="rId6" w:history="1">
        <w:r w:rsidRPr="004953F2">
          <w:rPr>
            <w:rFonts w:ascii="Lato" w:eastAsia="Times New Roman" w:hAnsi="Lato" w:cs="Times New Roman"/>
            <w:color w:val="0070C0"/>
          </w:rPr>
          <w:t>Matthew 5:14-16</w:t>
        </w:r>
      </w:hyperlink>
    </w:p>
    <w:p w14:paraId="295BA987" w14:textId="77777777" w:rsidR="000A4280" w:rsidRDefault="000A4280" w:rsidP="000A4280">
      <w:pPr>
        <w:shd w:val="clear" w:color="auto" w:fill="FFFFFF"/>
        <w:contextualSpacing/>
        <w:rPr>
          <w:rFonts w:ascii="Lato" w:eastAsia="Times New Roman" w:hAnsi="Lato" w:cs="Arial"/>
          <w:b/>
          <w:bCs/>
          <w:color w:val="000000" w:themeColor="text1"/>
        </w:rPr>
      </w:pPr>
    </w:p>
    <w:p w14:paraId="2EDE969C" w14:textId="01FBDD14" w:rsidR="004953F2" w:rsidRPr="0088382A" w:rsidRDefault="000A4280" w:rsidP="000A4280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  <w:sz w:val="23"/>
          <w:szCs w:val="23"/>
        </w:rPr>
      </w:pPr>
      <w:r w:rsidRPr="0088382A">
        <w:rPr>
          <w:rFonts w:ascii="Lato" w:eastAsia="Times New Roman" w:hAnsi="Lato" w:cs="Arial"/>
          <w:color w:val="000000" w:themeColor="text1"/>
          <w:sz w:val="23"/>
          <w:szCs w:val="23"/>
        </w:rPr>
        <w:t xml:space="preserve">Do you </w:t>
      </w:r>
      <w:r w:rsidR="004953F2"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>remember going car shopping for the first time</w:t>
      </w:r>
      <w:r w:rsidRPr="0088382A">
        <w:rPr>
          <w:rFonts w:ascii="Lato" w:eastAsia="Times New Roman" w:hAnsi="Lato" w:cs="Times New Roman"/>
          <w:color w:val="000000" w:themeColor="text1"/>
          <w:sz w:val="23"/>
          <w:szCs w:val="23"/>
        </w:rPr>
        <w:t>?</w:t>
      </w:r>
      <w:r w:rsidR="004953F2"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 xml:space="preserve"> From the opening exchange, I felt like I was hearing the lines out of some secret playbook, “What will it take to get you into a new car today?”</w:t>
      </w:r>
    </w:p>
    <w:p w14:paraId="16081CE7" w14:textId="77777777" w:rsidR="000A4280" w:rsidRPr="004953F2" w:rsidRDefault="000A4280" w:rsidP="000A4280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  <w:sz w:val="23"/>
          <w:szCs w:val="23"/>
        </w:rPr>
      </w:pPr>
    </w:p>
    <w:p w14:paraId="2C44B451" w14:textId="77777777" w:rsidR="004953F2" w:rsidRPr="004953F2" w:rsidRDefault="004953F2" w:rsidP="000A4280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  <w:sz w:val="23"/>
          <w:szCs w:val="23"/>
        </w:rPr>
      </w:pPr>
      <w:r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>You have probably felt like that before. Like the person across from you was only talking </w:t>
      </w:r>
      <w:r w:rsidRPr="004953F2">
        <w:rPr>
          <w:rFonts w:ascii="Lato" w:eastAsia="Times New Roman" w:hAnsi="Lato" w:cs="Times New Roman"/>
          <w:i/>
          <w:iCs/>
          <w:color w:val="000000" w:themeColor="text1"/>
          <w:sz w:val="23"/>
          <w:szCs w:val="23"/>
        </w:rPr>
        <w:t>to</w:t>
      </w:r>
      <w:r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> you because they had something to </w:t>
      </w:r>
      <w:r w:rsidRPr="004953F2">
        <w:rPr>
          <w:rFonts w:ascii="Lato" w:eastAsia="Times New Roman" w:hAnsi="Lato" w:cs="Times New Roman"/>
          <w:i/>
          <w:iCs/>
          <w:color w:val="000000" w:themeColor="text1"/>
          <w:sz w:val="23"/>
          <w:szCs w:val="23"/>
        </w:rPr>
        <w:t>sell</w:t>
      </w:r>
      <w:r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> you. Maybe you’ve felt like the person across from you only saw you as a prospect or project, instead of a person.</w:t>
      </w:r>
    </w:p>
    <w:p w14:paraId="62C65281" w14:textId="7C6A7B07" w:rsidR="004953F2" w:rsidRPr="0088382A" w:rsidRDefault="004953F2" w:rsidP="000A4280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  <w:sz w:val="23"/>
          <w:szCs w:val="23"/>
        </w:rPr>
      </w:pPr>
      <w:r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 xml:space="preserve">If you aren’t careful, </w:t>
      </w:r>
      <w:r w:rsidR="0088382A" w:rsidRPr="0088382A">
        <w:rPr>
          <w:rFonts w:ascii="Lato" w:eastAsia="Times New Roman" w:hAnsi="Lato" w:cs="Times New Roman"/>
          <w:color w:val="000000" w:themeColor="text1"/>
          <w:sz w:val="23"/>
          <w:szCs w:val="23"/>
        </w:rPr>
        <w:t>investing in your ONE</w:t>
      </w:r>
      <w:r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>. If you aren’t careful, you can turn people into prospects or projects. No one wants to be a prospect. No one wants to be a project.</w:t>
      </w:r>
    </w:p>
    <w:p w14:paraId="31DD3504" w14:textId="77777777" w:rsidR="000A4280" w:rsidRPr="004953F2" w:rsidRDefault="000A4280" w:rsidP="000A4280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</w:rPr>
      </w:pPr>
    </w:p>
    <w:p w14:paraId="6D57F8DA" w14:textId="3FE471EA" w:rsidR="004953F2" w:rsidRPr="004953F2" w:rsidRDefault="004953F2" w:rsidP="000A4280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  <w:sz w:val="23"/>
          <w:szCs w:val="23"/>
        </w:rPr>
      </w:pPr>
      <w:r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>Instead, </w:t>
      </w:r>
      <w:r w:rsidRPr="004953F2">
        <w:rPr>
          <w:rFonts w:ascii="Lato" w:eastAsia="Times New Roman" w:hAnsi="Lato" w:cs="Arial"/>
          <w:b/>
          <w:bCs/>
          <w:color w:val="000000" w:themeColor="text1"/>
          <w:sz w:val="23"/>
          <w:szCs w:val="23"/>
        </w:rPr>
        <w:t xml:space="preserve">when you commit to </w:t>
      </w:r>
      <w:r w:rsidR="0088382A" w:rsidRPr="0088382A">
        <w:rPr>
          <w:rFonts w:ascii="Lato" w:eastAsia="Times New Roman" w:hAnsi="Lato" w:cs="Arial"/>
          <w:b/>
          <w:bCs/>
          <w:color w:val="000000" w:themeColor="text1"/>
          <w:sz w:val="23"/>
          <w:szCs w:val="23"/>
        </w:rPr>
        <w:t>helping ONE friend you love</w:t>
      </w:r>
      <w:r w:rsidRPr="004953F2">
        <w:rPr>
          <w:rFonts w:ascii="Lato" w:eastAsia="Times New Roman" w:hAnsi="Lato" w:cs="Arial"/>
          <w:b/>
          <w:bCs/>
          <w:color w:val="000000" w:themeColor="text1"/>
          <w:sz w:val="23"/>
          <w:szCs w:val="23"/>
        </w:rPr>
        <w:t xml:space="preserve"> </w:t>
      </w:r>
      <w:r w:rsidR="0088382A" w:rsidRPr="0088382A">
        <w:rPr>
          <w:rFonts w:ascii="Lato" w:eastAsia="Times New Roman" w:hAnsi="Lato" w:cs="Arial"/>
          <w:b/>
          <w:bCs/>
          <w:color w:val="000000" w:themeColor="text1"/>
          <w:sz w:val="23"/>
          <w:szCs w:val="23"/>
        </w:rPr>
        <w:t xml:space="preserve">find The God who loves them </w:t>
      </w:r>
      <w:r w:rsidRPr="004953F2">
        <w:rPr>
          <w:rFonts w:ascii="Lato" w:eastAsia="Times New Roman" w:hAnsi="Lato" w:cs="Arial"/>
          <w:b/>
          <w:bCs/>
          <w:color w:val="000000" w:themeColor="text1"/>
          <w:sz w:val="23"/>
          <w:szCs w:val="23"/>
        </w:rPr>
        <w:t>you are committing to changing your posture</w:t>
      </w:r>
      <w:r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 xml:space="preserve">, not taking on a project. When you change your posture, you are repositioning yourself so that God can use you to communicate His love </w:t>
      </w:r>
      <w:r w:rsidR="0088382A" w:rsidRPr="0088382A">
        <w:rPr>
          <w:rFonts w:ascii="Lato" w:eastAsia="Times New Roman" w:hAnsi="Lato" w:cs="Times New Roman"/>
          <w:color w:val="000000" w:themeColor="text1"/>
          <w:sz w:val="23"/>
          <w:szCs w:val="23"/>
        </w:rPr>
        <w:t>for your ONE</w:t>
      </w:r>
      <w:r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>.</w:t>
      </w:r>
    </w:p>
    <w:p w14:paraId="0BAF1937" w14:textId="77777777" w:rsidR="0088382A" w:rsidRPr="0088382A" w:rsidRDefault="0088382A" w:rsidP="000A4280">
      <w:pPr>
        <w:shd w:val="clear" w:color="auto" w:fill="FFFFFF"/>
        <w:contextualSpacing/>
        <w:rPr>
          <w:rFonts w:ascii="Lato" w:eastAsia="Times New Roman" w:hAnsi="Lato" w:cs="Arial"/>
          <w:b/>
          <w:bCs/>
          <w:color w:val="000000" w:themeColor="text1"/>
          <w:sz w:val="23"/>
          <w:szCs w:val="23"/>
        </w:rPr>
      </w:pPr>
    </w:p>
    <w:p w14:paraId="115C89FD" w14:textId="2901CDAD" w:rsidR="004953F2" w:rsidRPr="0088382A" w:rsidRDefault="004953F2" w:rsidP="000A4280">
      <w:pPr>
        <w:shd w:val="clear" w:color="auto" w:fill="FFFFFF"/>
        <w:contextualSpacing/>
        <w:rPr>
          <w:rFonts w:ascii="Lato" w:eastAsia="Times New Roman" w:hAnsi="Lato" w:cs="Arial"/>
          <w:b/>
          <w:bCs/>
          <w:color w:val="000000" w:themeColor="text1"/>
          <w:sz w:val="23"/>
          <w:szCs w:val="23"/>
        </w:rPr>
      </w:pPr>
      <w:r w:rsidRPr="004953F2">
        <w:rPr>
          <w:rFonts w:ascii="Lato" w:eastAsia="Times New Roman" w:hAnsi="Lato" w:cs="Arial"/>
          <w:b/>
          <w:bCs/>
          <w:color w:val="000000" w:themeColor="text1"/>
          <w:sz w:val="23"/>
          <w:szCs w:val="23"/>
        </w:rPr>
        <w:t>If the hope that we have as Jesus followers is life-giving and powerful, we should want others to experience it.</w:t>
      </w:r>
      <w:r w:rsidR="0088382A">
        <w:rPr>
          <w:rFonts w:ascii="Lato" w:eastAsia="Times New Roman" w:hAnsi="Lato" w:cs="Arial"/>
          <w:b/>
          <w:bCs/>
          <w:color w:val="000000" w:themeColor="text1"/>
          <w:sz w:val="23"/>
          <w:szCs w:val="23"/>
        </w:rPr>
        <w:t xml:space="preserve"> </w:t>
      </w:r>
      <w:r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 xml:space="preserve">It’s like when Jesus taught us to not hide our light under a bowl, but to let it shine before others. That light is qualified, it’s good deeds that will help our </w:t>
      </w:r>
      <w:r w:rsidR="000A4280" w:rsidRPr="0088382A">
        <w:rPr>
          <w:rFonts w:ascii="Lato" w:eastAsia="Times New Roman" w:hAnsi="Lato" w:cs="Times New Roman"/>
          <w:color w:val="000000" w:themeColor="text1"/>
          <w:sz w:val="23"/>
          <w:szCs w:val="23"/>
        </w:rPr>
        <w:t>neighbors</w:t>
      </w:r>
      <w:r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 xml:space="preserve"> see that God is </w:t>
      </w:r>
      <w:r w:rsidR="0088382A" w:rsidRPr="0088382A">
        <w:rPr>
          <w:rFonts w:ascii="Lato" w:eastAsia="Times New Roman" w:hAnsi="Lato" w:cs="Times New Roman"/>
          <w:color w:val="000000" w:themeColor="text1"/>
          <w:sz w:val="23"/>
          <w:szCs w:val="23"/>
        </w:rPr>
        <w:t>for</w:t>
      </w:r>
      <w:r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 xml:space="preserve"> them. Light is only helpful when it gives light to others.</w:t>
      </w:r>
    </w:p>
    <w:p w14:paraId="45C2C265" w14:textId="77777777" w:rsidR="000A4280" w:rsidRPr="004953F2" w:rsidRDefault="000A4280" w:rsidP="000A4280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  <w:sz w:val="23"/>
          <w:szCs w:val="23"/>
        </w:rPr>
      </w:pPr>
    </w:p>
    <w:p w14:paraId="26265786" w14:textId="6E1EF553" w:rsidR="004953F2" w:rsidRPr="0088382A" w:rsidRDefault="004953F2" w:rsidP="000A4280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  <w:sz w:val="23"/>
          <w:szCs w:val="23"/>
        </w:rPr>
      </w:pPr>
      <w:r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 xml:space="preserve">As you look for ways to </w:t>
      </w:r>
      <w:r w:rsidR="0088382A" w:rsidRPr="0088382A">
        <w:rPr>
          <w:rFonts w:ascii="Lato" w:eastAsia="Times New Roman" w:hAnsi="Lato" w:cs="Times New Roman"/>
          <w:color w:val="000000" w:themeColor="text1"/>
          <w:sz w:val="23"/>
          <w:szCs w:val="23"/>
        </w:rPr>
        <w:t>invest in your ONE</w:t>
      </w:r>
      <w:r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 xml:space="preserve">, make sure that you are trying to be a light, that your heart’s posture is first and foremost acting out of love for your </w:t>
      </w:r>
      <w:r w:rsidR="0088382A" w:rsidRPr="0088382A">
        <w:rPr>
          <w:rFonts w:ascii="Lato" w:eastAsia="Times New Roman" w:hAnsi="Lato" w:cs="Times New Roman"/>
          <w:color w:val="000000" w:themeColor="text1"/>
          <w:sz w:val="23"/>
          <w:szCs w:val="23"/>
        </w:rPr>
        <w:t>ONE</w:t>
      </w:r>
      <w:r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>. It’s this posture of love that will shine brightest.</w:t>
      </w:r>
    </w:p>
    <w:p w14:paraId="0CF57A84" w14:textId="77777777" w:rsidR="000A4280" w:rsidRDefault="000A4280" w:rsidP="000A4280">
      <w:pPr>
        <w:shd w:val="clear" w:color="auto" w:fill="FFFFFF"/>
        <w:contextualSpacing/>
        <w:rPr>
          <w:rFonts w:ascii="Lato" w:eastAsia="Times New Roman" w:hAnsi="Lato" w:cs="Arial"/>
          <w:b/>
          <w:bCs/>
          <w:color w:val="000000" w:themeColor="text1"/>
        </w:rPr>
      </w:pPr>
    </w:p>
    <w:p w14:paraId="6F2A1221" w14:textId="52E5A5C1" w:rsidR="004953F2" w:rsidRPr="004953F2" w:rsidRDefault="004953F2" w:rsidP="000A4280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</w:rPr>
      </w:pPr>
      <w:r w:rsidRPr="004953F2">
        <w:rPr>
          <w:rFonts w:ascii="Lato" w:eastAsia="Times New Roman" w:hAnsi="Lato" w:cs="Arial"/>
          <w:b/>
          <w:bCs/>
          <w:color w:val="000000" w:themeColor="text1"/>
        </w:rPr>
        <w:t>LIVE</w:t>
      </w:r>
    </w:p>
    <w:p w14:paraId="5F83E4C3" w14:textId="62AB3559" w:rsidR="004953F2" w:rsidRPr="0088382A" w:rsidRDefault="004953F2" w:rsidP="000A4280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  <w:sz w:val="23"/>
          <w:szCs w:val="23"/>
        </w:rPr>
      </w:pPr>
      <w:r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>Think about the next 24-48 hours and imagine when you might come across on</w:t>
      </w:r>
      <w:r w:rsidR="0088382A" w:rsidRPr="0088382A">
        <w:rPr>
          <w:rFonts w:ascii="Lato" w:eastAsia="Times New Roman" w:hAnsi="Lato" w:cs="Times New Roman"/>
          <w:color w:val="000000" w:themeColor="text1"/>
          <w:sz w:val="23"/>
          <w:szCs w:val="23"/>
        </w:rPr>
        <w:t xml:space="preserve">e of </w:t>
      </w:r>
      <w:r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 xml:space="preserve">your </w:t>
      </w:r>
      <w:r w:rsidR="0088382A" w:rsidRPr="0088382A">
        <w:rPr>
          <w:rFonts w:ascii="Lato" w:eastAsia="Times New Roman" w:hAnsi="Lato" w:cs="Times New Roman"/>
          <w:color w:val="000000" w:themeColor="text1"/>
          <w:sz w:val="23"/>
          <w:szCs w:val="23"/>
        </w:rPr>
        <w:t>ONEs</w:t>
      </w:r>
      <w:r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 xml:space="preserve">. Brainstorm a couple good deeds that you might be able to do for them that will help them know that you are </w:t>
      </w:r>
      <w:r w:rsidR="0088382A" w:rsidRPr="0088382A">
        <w:rPr>
          <w:rFonts w:ascii="Lato" w:eastAsia="Times New Roman" w:hAnsi="Lato" w:cs="Times New Roman"/>
          <w:color w:val="000000" w:themeColor="text1"/>
          <w:sz w:val="23"/>
          <w:szCs w:val="23"/>
        </w:rPr>
        <w:t>for</w:t>
      </w:r>
      <w:r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 xml:space="preserve"> them.</w:t>
      </w:r>
    </w:p>
    <w:p w14:paraId="5D2A95BC" w14:textId="77777777" w:rsidR="0088382A" w:rsidRPr="004953F2" w:rsidRDefault="0088382A" w:rsidP="000A4280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</w:rPr>
      </w:pPr>
    </w:p>
    <w:p w14:paraId="61EBE999" w14:textId="77777777" w:rsidR="004953F2" w:rsidRPr="004953F2" w:rsidRDefault="004953F2" w:rsidP="000A4280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</w:rPr>
      </w:pPr>
      <w:r w:rsidRPr="004953F2">
        <w:rPr>
          <w:rFonts w:ascii="Lato" w:eastAsia="Times New Roman" w:hAnsi="Lato" w:cs="Arial"/>
          <w:b/>
          <w:bCs/>
          <w:color w:val="000000" w:themeColor="text1"/>
        </w:rPr>
        <w:t>PRAY</w:t>
      </w:r>
    </w:p>
    <w:p w14:paraId="08D52681" w14:textId="453C399E" w:rsidR="004953F2" w:rsidRPr="0088382A" w:rsidRDefault="004953F2" w:rsidP="0088382A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  <w:sz w:val="23"/>
          <w:szCs w:val="23"/>
        </w:rPr>
      </w:pPr>
      <w:r w:rsidRPr="004953F2">
        <w:rPr>
          <w:rFonts w:ascii="Lato" w:eastAsia="Times New Roman" w:hAnsi="Lato" w:cs="Times New Roman"/>
          <w:i/>
          <w:iCs/>
          <w:color w:val="000000" w:themeColor="text1"/>
          <w:sz w:val="23"/>
          <w:szCs w:val="23"/>
        </w:rPr>
        <w:t xml:space="preserve">Lord, thank you for loving me and allowing me to share the message of hope that comes from trusting in Jesus. I pray that I might be prompted today to see when I can do good deeds that will shine a light into the lives of my </w:t>
      </w:r>
      <w:r w:rsidR="0088382A">
        <w:rPr>
          <w:rFonts w:ascii="Lato" w:eastAsia="Times New Roman" w:hAnsi="Lato" w:cs="Times New Roman"/>
          <w:i/>
          <w:iCs/>
          <w:color w:val="000000" w:themeColor="text1"/>
          <w:sz w:val="23"/>
          <w:szCs w:val="23"/>
        </w:rPr>
        <w:t>ONE</w:t>
      </w:r>
      <w:r w:rsidRPr="004953F2">
        <w:rPr>
          <w:rFonts w:ascii="Lato" w:eastAsia="Times New Roman" w:hAnsi="Lato" w:cs="Times New Roman"/>
          <w:i/>
          <w:iCs/>
          <w:color w:val="000000" w:themeColor="text1"/>
          <w:sz w:val="23"/>
          <w:szCs w:val="23"/>
        </w:rPr>
        <w:t>. Help me to act out of an authentic posture of love. Give me the courage to act. In Jesus name, Amen.</w:t>
      </w:r>
    </w:p>
    <w:sectPr w:rsidR="004953F2" w:rsidRPr="0088382A" w:rsidSect="008903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D9D66" w14:textId="77777777" w:rsidR="002C4758" w:rsidRDefault="002C4758" w:rsidP="004953F2">
      <w:r>
        <w:separator/>
      </w:r>
    </w:p>
  </w:endnote>
  <w:endnote w:type="continuationSeparator" w:id="0">
    <w:p w14:paraId="6CBD2349" w14:textId="77777777" w:rsidR="002C4758" w:rsidRDefault="002C4758" w:rsidP="0049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FD3DA" w14:textId="77777777" w:rsidR="002C4758" w:rsidRDefault="002C4758" w:rsidP="004953F2">
      <w:r>
        <w:separator/>
      </w:r>
    </w:p>
  </w:footnote>
  <w:footnote w:type="continuationSeparator" w:id="0">
    <w:p w14:paraId="279FE9D8" w14:textId="77777777" w:rsidR="002C4758" w:rsidRDefault="002C4758" w:rsidP="0049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10C41" w14:textId="5BD89060" w:rsidR="004953F2" w:rsidRDefault="004953F2">
    <w:pPr>
      <w:pStyle w:val="Header"/>
    </w:pPr>
    <w:r>
      <w:rPr>
        <w:noProof/>
      </w:rPr>
      <w:drawing>
        <wp:inline distT="0" distB="0" distL="0" distR="0" wp14:anchorId="1E279136" wp14:editId="50512B1C">
          <wp:extent cx="5943600" cy="1569720"/>
          <wp:effectExtent l="0" t="0" r="0" b="508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forit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6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F2"/>
    <w:rsid w:val="000A4280"/>
    <w:rsid w:val="002C4758"/>
    <w:rsid w:val="004953F2"/>
    <w:rsid w:val="0088382A"/>
    <w:rsid w:val="0089032D"/>
    <w:rsid w:val="00D61BEB"/>
    <w:rsid w:val="00E6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FAB72D"/>
  <w15:chartTrackingRefBased/>
  <w15:docId w15:val="{2A5D7C7E-7876-E64B-85C4-C96CEB11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53F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3F2"/>
  </w:style>
  <w:style w:type="paragraph" w:styleId="Footer">
    <w:name w:val="footer"/>
    <w:basedOn w:val="Normal"/>
    <w:link w:val="FooterChar"/>
    <w:uiPriority w:val="99"/>
    <w:unhideWhenUsed/>
    <w:rsid w:val="00495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3F2"/>
  </w:style>
  <w:style w:type="character" w:customStyle="1" w:styleId="Heading2Char">
    <w:name w:val="Heading 2 Char"/>
    <w:basedOn w:val="DefaultParagraphFont"/>
    <w:link w:val="Heading2"/>
    <w:uiPriority w:val="9"/>
    <w:rsid w:val="004953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953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953F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953F2"/>
    <w:rPr>
      <w:i/>
      <w:iCs/>
    </w:rPr>
  </w:style>
  <w:style w:type="character" w:styleId="Strong">
    <w:name w:val="Strong"/>
    <w:basedOn w:val="DefaultParagraphFont"/>
    <w:uiPriority w:val="22"/>
    <w:qFormat/>
    <w:rsid w:val="00495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34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CZ2fba89__nhrl4f2DCQjLYXgQEQBPRw/view?usp=shar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McFadden</dc:creator>
  <cp:keywords/>
  <dc:description/>
  <cp:lastModifiedBy>Joe McFadden</cp:lastModifiedBy>
  <cp:revision>3</cp:revision>
  <dcterms:created xsi:type="dcterms:W3CDTF">2020-06-04T08:28:00Z</dcterms:created>
  <dcterms:modified xsi:type="dcterms:W3CDTF">2020-06-04T16:54:00Z</dcterms:modified>
</cp:coreProperties>
</file>